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line="240" w:lineRule="auto"/>
        <w:jc w:val="both"/>
        <w:textAlignment w:val="auto"/>
        <w:outlineLvl w:val="9"/>
        <w:rPr>
          <w:rFonts w:hint="eastAsia" w:ascii="楷体" w:hAnsi="楷体" w:eastAsia="楷体" w:cs="楷体"/>
          <w:bCs/>
          <w:color w:val="00000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2"/>
          <w:szCs w:val="2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line="240" w:lineRule="auto"/>
        <w:jc w:val="center"/>
        <w:textAlignment w:val="auto"/>
        <w:outlineLvl w:val="9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重点扶持学生社团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表</w:t>
      </w:r>
    </w:p>
    <w:tbl>
      <w:tblPr>
        <w:tblStyle w:val="2"/>
        <w:tblW w:w="933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376"/>
        <w:gridCol w:w="2222"/>
        <w:gridCol w:w="1466"/>
        <w:gridCol w:w="280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社团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86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35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35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社团类别</w:t>
            </w:r>
          </w:p>
        </w:tc>
        <w:tc>
          <w:tcPr>
            <w:tcW w:w="2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7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3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0" w:afterLines="0" w:afterAutospacing="1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22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2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7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0" w:afterLines="0" w:afterAutospacing="1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0" w:afterLines="0" w:afterAutospacing="1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2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邮   箱</w:t>
            </w:r>
          </w:p>
        </w:tc>
        <w:tc>
          <w:tcPr>
            <w:tcW w:w="2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beforeAutospacing="0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社团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 w:val="0"/>
                <w:color w:val="000000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sz w:val="18"/>
                <w:szCs w:val="18"/>
                <w:lang w:eastAsia="zh-CN"/>
              </w:rPr>
              <w:t>活动情况、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sz w:val="18"/>
                <w:szCs w:val="18"/>
                <w:lang w:eastAsia="zh-CN"/>
              </w:rPr>
              <w:t>获奖情况、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sz w:val="18"/>
                <w:szCs w:val="18"/>
                <w:lang w:eastAsia="zh-CN"/>
              </w:rPr>
              <w:t>品牌特色等</w:t>
            </w:r>
          </w:p>
        </w:tc>
        <w:tc>
          <w:tcPr>
            <w:tcW w:w="786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10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团总支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10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(分团委)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10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867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                              签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/>
                <w:bCs w:val="0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="100" w:afterLines="0" w:afterAutospacing="1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                                  年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 月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日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10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党总支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10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（支部）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100" w:afterAutospacing="1"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7867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ind w:firstLine="281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签</w:t>
            </w:r>
            <w:r>
              <w:rPr>
                <w:rFonts w:hint="default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="100" w:afterLines="0" w:afterAutospacing="1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                                  年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 月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日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10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10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86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经评审，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u w:val="single"/>
                <w:lang w:val="en-US" w:eastAsia="zh-CN"/>
              </w:rPr>
              <w:t xml:space="preserve">同意 / 不同意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该社团成为候选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重点扶持学生社团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  书记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100" w:afterAutospacing="1" w:line="240" w:lineRule="auto"/>
              <w:ind w:right="296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                                 年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 月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日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100" w:afterAutospacing="1"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校党委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100" w:afterAutospacing="1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认定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86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u w:val="single"/>
                <w:lang w:val="en-US" w:eastAsia="zh-CN"/>
              </w:rPr>
              <w:t xml:space="preserve">同意 / 不同意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该社团为2021-2022学年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重点扶持学生社团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 w:val="0"/>
              <w:snapToGrid w:val="0"/>
              <w:spacing w:beforeAutospacing="0" w:line="240" w:lineRule="auto"/>
              <w:ind w:firstLine="3935" w:firstLineChars="14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>分管领导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beforeAutospacing="0" w:after="100" w:afterAutospacing="1" w:line="240" w:lineRule="auto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                                  年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 月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  <w:t xml:space="preserve"> 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9414B"/>
    <w:rsid w:val="1C49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2021-10-04T12:34:00Z</dcterms:created>
  <dc:creator>Wq</dc:creator>
  <cp:lastModifiedBy>Wq</cp:lastModifiedBy>
  <dcterms:modified xsi:type="dcterms:W3CDTF">2021-10-04T12:35:29Z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EC2C5A86745D443098E03CF2954DAA5C</vt:lpwstr>
  </property>
</Properties>
</file>