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E81C" w14:textId="65CB0C17" w:rsidR="00433D60" w:rsidRPr="00636F75" w:rsidRDefault="00433D60" w:rsidP="00433D60">
      <w:pPr>
        <w:jc w:val="left"/>
        <w:rPr>
          <w:rFonts w:ascii="仿宋_GB2312" w:eastAsia="仿宋_GB2312" w:hAnsi="黑体"/>
          <w:sz w:val="28"/>
          <w:szCs w:val="28"/>
          <w:shd w:val="clear" w:color="auto" w:fill="FFFFFF"/>
        </w:rPr>
      </w:pPr>
      <w:r w:rsidRPr="00636F75"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附件</w:t>
      </w:r>
      <w:r w:rsidR="00636F75" w:rsidRPr="00636F75"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2</w:t>
      </w:r>
      <w:r w:rsidRPr="00636F75"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：</w:t>
      </w:r>
    </w:p>
    <w:p w14:paraId="1C625DD4" w14:textId="1E733D22" w:rsidR="00433D60" w:rsidRPr="00636F75" w:rsidRDefault="00636F75" w:rsidP="00433D60">
      <w:pPr>
        <w:jc w:val="center"/>
        <w:rPr>
          <w:rFonts w:ascii="黑体" w:eastAsia="黑体" w:hAnsi="黑体"/>
          <w:sz w:val="42"/>
          <w:szCs w:val="42"/>
          <w:shd w:val="clear" w:color="auto" w:fill="FFFFFF"/>
        </w:rPr>
      </w:pPr>
      <w:r w:rsidRPr="00636F75">
        <w:rPr>
          <w:rFonts w:ascii="黑体" w:eastAsia="黑体" w:hAnsi="黑体" w:hint="eastAsia"/>
          <w:sz w:val="42"/>
          <w:szCs w:val="42"/>
          <w:shd w:val="clear" w:color="auto" w:fill="FFFFFF"/>
        </w:rPr>
        <w:t>四川传媒学院</w:t>
      </w:r>
      <w:r w:rsidR="00433D60" w:rsidRPr="00636F75">
        <w:rPr>
          <w:rFonts w:ascii="黑体" w:eastAsia="黑体" w:hAnsi="黑体" w:hint="eastAsia"/>
          <w:sz w:val="42"/>
          <w:szCs w:val="42"/>
          <w:shd w:val="clear" w:color="auto" w:fill="FFFFFF"/>
        </w:rPr>
        <w:t>新媒体账号信息管理清单</w:t>
      </w:r>
    </w:p>
    <w:p w14:paraId="04B657D3" w14:textId="79AC5A91" w:rsidR="00433D60" w:rsidRDefault="00433D60" w:rsidP="00433D60">
      <w:pPr>
        <w:rPr>
          <w:rFonts w:ascii="仿宋_GB2312" w:eastAsia="仿宋_GB2312" w:hAnsi="黑体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单位名称（盖章）：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 xml:space="preserve">                                      填表日期：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日</w:t>
      </w:r>
    </w:p>
    <w:tbl>
      <w:tblPr>
        <w:tblStyle w:val="a3"/>
        <w:tblW w:w="144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1"/>
        <w:gridCol w:w="3035"/>
        <w:gridCol w:w="2337"/>
        <w:gridCol w:w="1984"/>
        <w:gridCol w:w="2410"/>
        <w:gridCol w:w="2084"/>
        <w:gridCol w:w="1734"/>
      </w:tblGrid>
      <w:tr w:rsidR="00433D60" w14:paraId="0EDDC493" w14:textId="77777777" w:rsidTr="00433D60">
        <w:trPr>
          <w:trHeight w:val="677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3E9E8" w14:textId="77777777" w:rsidR="00433D60" w:rsidRDefault="00433D60">
            <w:pPr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14239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账号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64F7D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平台名称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C87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管理员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00C5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管理员身份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37B93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8B9D4" w14:textId="77777777" w:rsidR="00433D60" w:rsidRDefault="00433D60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433D60" w14:paraId="7CCFED4D" w14:textId="77777777" w:rsidTr="00433D60">
        <w:trPr>
          <w:trHeight w:val="537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E49C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3121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68D97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A216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103BA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8D953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2E6D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30C13F87" w14:textId="77777777" w:rsidTr="00433D60">
        <w:trPr>
          <w:trHeight w:val="565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F9DC8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D067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FBF2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D6EEC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51ED0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BEB8E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5FD4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471B9358" w14:textId="77777777" w:rsidTr="00433D60">
        <w:trPr>
          <w:trHeight w:val="537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EED19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7D65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7710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9148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74348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D0FFB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B62D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6E2370B2" w14:textId="77777777" w:rsidTr="00433D60">
        <w:trPr>
          <w:trHeight w:val="565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07D40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B167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9C40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294E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F57F3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CB1C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5D61A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02A5D99D" w14:textId="77777777" w:rsidTr="00433D60">
        <w:trPr>
          <w:trHeight w:val="537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740EB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252B6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D3B4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57415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345B7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6292A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061F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5B968EC1" w14:textId="77777777" w:rsidTr="00433D60">
        <w:trPr>
          <w:trHeight w:val="565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A0360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03B37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C8672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989B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1604D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5CB1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A961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  <w:tr w:rsidR="00433D60" w14:paraId="00BBED81" w14:textId="77777777" w:rsidTr="00433D60">
        <w:trPr>
          <w:trHeight w:val="537"/>
        </w:trPr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F7BE0" w14:textId="77777777" w:rsidR="00433D60" w:rsidRDefault="00433D60">
            <w:pPr>
              <w:jc w:val="center"/>
              <w:rPr>
                <w:rFonts w:ascii="仿宋_GB2312" w:eastAsia="仿宋_GB2312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005AF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E516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F6705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FDF32" w14:textId="77777777" w:rsidR="00433D60" w:rsidRDefault="00433D60">
            <w:pPr>
              <w:jc w:val="center"/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□教职工 □学生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335E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6B74" w14:textId="77777777" w:rsidR="00433D60" w:rsidRDefault="00433D60">
            <w:pPr>
              <w:rPr>
                <w:rFonts w:ascii="黑体" w:eastAsia="黑体" w:hAnsi="黑体"/>
                <w:sz w:val="24"/>
                <w:szCs w:val="24"/>
                <w:shd w:val="clear" w:color="auto" w:fill="FFFFFF"/>
              </w:rPr>
            </w:pPr>
          </w:p>
        </w:tc>
      </w:tr>
    </w:tbl>
    <w:p w14:paraId="23156A18" w14:textId="298C76F8" w:rsidR="00433D60" w:rsidRDefault="00433D60" w:rsidP="00433D60">
      <w:pPr>
        <w:spacing w:line="320" w:lineRule="exact"/>
        <w:rPr>
          <w:rFonts w:ascii="仿宋_GB2312" w:eastAsia="仿宋_GB2312" w:hAnsi="黑体"/>
          <w:sz w:val="24"/>
          <w:szCs w:val="24"/>
          <w:shd w:val="clear" w:color="auto" w:fill="FFFFFF"/>
        </w:rPr>
      </w:pP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备注：1.</w:t>
      </w:r>
      <w:r w:rsidR="006811F3"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拟</w:t>
      </w: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注销的新媒体账户，只需填写账户名称并在备注栏写明“拟注销”“正在注销”等。</w:t>
      </w:r>
    </w:p>
    <w:p w14:paraId="0793DB9C" w14:textId="716A5A37" w:rsidR="00433D60" w:rsidRDefault="00433D60" w:rsidP="00433D60">
      <w:pPr>
        <w:spacing w:line="320" w:lineRule="exact"/>
        <w:ind w:firstLineChars="300" w:firstLine="720"/>
        <w:rPr>
          <w:rFonts w:ascii="仿宋_GB2312" w:eastAsia="仿宋_GB2312" w:hAnsi="黑体"/>
          <w:sz w:val="24"/>
          <w:szCs w:val="24"/>
          <w:shd w:val="clear" w:color="auto" w:fill="FFFFFF"/>
        </w:rPr>
      </w:pP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2.平台名称填写微信</w:t>
      </w:r>
      <w:r w:rsidR="006811F3"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、</w:t>
      </w:r>
      <w:proofErr w:type="gramStart"/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微博等</w:t>
      </w:r>
      <w:proofErr w:type="gramEnd"/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。</w:t>
      </w:r>
    </w:p>
    <w:p w14:paraId="4E5CAEB0" w14:textId="556A7820" w:rsidR="00433D60" w:rsidRDefault="00433D60" w:rsidP="00433D60">
      <w:pPr>
        <w:spacing w:line="320" w:lineRule="exact"/>
        <w:ind w:firstLineChars="300" w:firstLine="720"/>
        <w:rPr>
          <w:rFonts w:ascii="仿宋_GB2312" w:eastAsia="仿宋_GB2312" w:hAnsi="黑体"/>
          <w:sz w:val="24"/>
          <w:szCs w:val="24"/>
          <w:shd w:val="clear" w:color="auto" w:fill="FFFFFF"/>
        </w:rPr>
      </w:pP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3.表格可自行添加。</w:t>
      </w:r>
    </w:p>
    <w:p w14:paraId="09606AD3" w14:textId="0ECF4370" w:rsidR="00EE322F" w:rsidRDefault="00E334F8" w:rsidP="00636F75">
      <w:pPr>
        <w:spacing w:line="320" w:lineRule="exact"/>
        <w:ind w:firstLineChars="300" w:firstLine="720"/>
      </w:pP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4.各单位负责人</w:t>
      </w:r>
      <w:r w:rsidR="00C9443E"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须</w:t>
      </w: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对汇总表内容审核并签字。</w:t>
      </w:r>
    </w:p>
    <w:sectPr w:rsidR="00EE322F" w:rsidSect="00433D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2F"/>
    <w:rsid w:val="00433D60"/>
    <w:rsid w:val="00636F75"/>
    <w:rsid w:val="006811F3"/>
    <w:rsid w:val="006B12F0"/>
    <w:rsid w:val="00A91C96"/>
    <w:rsid w:val="00C9443E"/>
    <w:rsid w:val="00E334F8"/>
    <w:rsid w:val="00E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668F"/>
  <w15:chartTrackingRefBased/>
  <w15:docId w15:val="{1EE16E59-FBC0-4C43-A964-F9D06F67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33D60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B527-E9B2-4A73-8B11-5053B32E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NEWSCENTER</cp:lastModifiedBy>
  <cp:revision>9</cp:revision>
  <dcterms:created xsi:type="dcterms:W3CDTF">2020-11-23T01:19:00Z</dcterms:created>
  <dcterms:modified xsi:type="dcterms:W3CDTF">2021-11-18T02:47:00Z</dcterms:modified>
</cp:coreProperties>
</file>